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5995E9D3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37080C">
        <w:rPr>
          <w:b/>
          <w:bCs/>
        </w:rPr>
        <w:t>8</w:t>
      </w:r>
      <w:bookmarkStart w:id="0" w:name="_GoBack"/>
      <w:bookmarkEnd w:id="0"/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2942110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37080C">
        <w:rPr>
          <w:sz w:val="22"/>
          <w:szCs w:val="22"/>
        </w:rPr>
        <w:t>8 сентября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0543022F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Мазалов О.Н., </w:t>
      </w:r>
      <w:r w:rsidR="00B739D1" w:rsidRPr="000744CA">
        <w:rPr>
          <w:sz w:val="22"/>
          <w:szCs w:val="22"/>
        </w:rPr>
        <w:t>Колесников А.А.</w:t>
      </w:r>
      <w:r w:rsidR="00BB748B">
        <w:rPr>
          <w:sz w:val="22"/>
          <w:szCs w:val="22"/>
        </w:rPr>
        <w:t>, Шмидт М.И.</w:t>
      </w:r>
    </w:p>
    <w:p w14:paraId="3336EE7B" w14:textId="765E3A0C" w:rsidR="00212E16" w:rsidRPr="000744CA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458E306B" w14:textId="01EE8C82" w:rsidR="007D6823" w:rsidRDefault="005C35AA" w:rsidP="00FF4E7F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3790FC77" w14:textId="77777777" w:rsidR="00257247" w:rsidRPr="009541DE" w:rsidRDefault="00257247" w:rsidP="00FF4E7F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43AD33F3" w14:textId="1468E7EE" w:rsidR="0037080C" w:rsidRPr="0037080C" w:rsidRDefault="0037080C" w:rsidP="0037080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 xml:space="preserve">: </w:t>
      </w:r>
      <w:r w:rsidRPr="0037080C">
        <w:rPr>
          <w:color w:val="000000"/>
          <w:sz w:val="22"/>
          <w:szCs w:val="22"/>
        </w:rPr>
        <w:t xml:space="preserve">О приеме </w:t>
      </w:r>
      <w:r w:rsidRPr="0037080C">
        <w:rPr>
          <w:sz w:val="22"/>
          <w:szCs w:val="22"/>
        </w:rPr>
        <w:t xml:space="preserve">Общества с ограниченной ответственностью  </w:t>
      </w:r>
      <w:r w:rsidRPr="0037080C">
        <w:rPr>
          <w:sz w:val="22"/>
          <w:szCs w:val="22"/>
        </w:rPr>
        <w:t>«Омега-Е»</w:t>
      </w:r>
      <w:r w:rsidRPr="0037080C">
        <w:rPr>
          <w:sz w:val="22"/>
          <w:szCs w:val="22"/>
        </w:rPr>
        <w:t xml:space="preserve"> (ОГРН 1022202314661; ИНН 2248003498)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  <w:r w:rsidRPr="0037080C">
        <w:rPr>
          <w:i/>
          <w:sz w:val="22"/>
          <w:szCs w:val="22"/>
        </w:rPr>
        <w:t xml:space="preserve">                      </w:t>
      </w:r>
    </w:p>
    <w:p w14:paraId="66AEC738" w14:textId="77777777" w:rsidR="0037080C" w:rsidRPr="0037080C" w:rsidRDefault="0037080C" w:rsidP="0037080C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Докладчик: </w:t>
      </w:r>
      <w:proofErr w:type="spellStart"/>
      <w:r w:rsidRPr="0037080C">
        <w:rPr>
          <w:i/>
          <w:sz w:val="22"/>
          <w:szCs w:val="22"/>
        </w:rPr>
        <w:t>Болотова</w:t>
      </w:r>
      <w:proofErr w:type="spellEnd"/>
      <w:r w:rsidRPr="0037080C">
        <w:rPr>
          <w:i/>
          <w:sz w:val="22"/>
          <w:szCs w:val="22"/>
        </w:rPr>
        <w:t xml:space="preserve"> Р.И.</w:t>
      </w: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37080C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599DABCD" w14:textId="0F171199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Pr="0037080C">
        <w:rPr>
          <w:sz w:val="22"/>
          <w:szCs w:val="22"/>
        </w:rPr>
        <w:t xml:space="preserve"> Исполнительного </w:t>
      </w:r>
      <w:r w:rsidRPr="0037080C">
        <w:rPr>
          <w:spacing w:val="-4"/>
          <w:sz w:val="22"/>
          <w:szCs w:val="22"/>
        </w:rPr>
        <w:t>директора Шадрина С.Г.</w:t>
      </w:r>
      <w:r w:rsidRPr="0037080C">
        <w:rPr>
          <w:sz w:val="22"/>
          <w:szCs w:val="22"/>
        </w:rPr>
        <w:t>, который предложил 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>Общество с ограниченной ответственностью «Омега-Е» (ОГРН 1022202314661; ИНН 2248003498).</w:t>
      </w:r>
    </w:p>
    <w:p w14:paraId="10D4C805" w14:textId="50BDE50D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Решили: </w:t>
      </w:r>
      <w:r w:rsidRPr="0037080C">
        <w:rPr>
          <w:sz w:val="22"/>
          <w:szCs w:val="22"/>
        </w:rPr>
        <w:t>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>Общество с ограниченной ответственностью «Омега-Е» (ОГРН 1022202314661; ИНН 2248003498).</w:t>
      </w:r>
    </w:p>
    <w:p w14:paraId="4E0A148C" w14:textId="15811425" w:rsidR="0037080C" w:rsidRPr="0037080C" w:rsidRDefault="0037080C" w:rsidP="0037080C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Предоставить Обществу с ограниченной ответственностью «Омега-Е» (ОГРН 1022202314661; ИНН 2248003498) право:</w:t>
      </w:r>
    </w:p>
    <w:p w14:paraId="73C3298E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211E1F9A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- принимать участие в заключени</w:t>
      </w:r>
      <w:proofErr w:type="gramStart"/>
      <w:r w:rsidRPr="0037080C">
        <w:rPr>
          <w:sz w:val="22"/>
          <w:szCs w:val="22"/>
        </w:rPr>
        <w:t>и</w:t>
      </w:r>
      <w:proofErr w:type="gramEnd"/>
      <w:r w:rsidRPr="0037080C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1BAF29E5" w14:textId="01C6CAB1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37080C">
        <w:rPr>
          <w:sz w:val="22"/>
          <w:szCs w:val="22"/>
        </w:rPr>
        <w:t xml:space="preserve">СРО А «САПЗС» </w:t>
      </w:r>
      <w:r w:rsidRPr="0037080C">
        <w:rPr>
          <w:color w:val="000000"/>
          <w:sz w:val="22"/>
          <w:szCs w:val="22"/>
        </w:rPr>
        <w:t xml:space="preserve">сведения о приеме </w:t>
      </w:r>
      <w:r w:rsidRPr="0037080C">
        <w:rPr>
          <w:sz w:val="22"/>
          <w:szCs w:val="22"/>
        </w:rPr>
        <w:t xml:space="preserve">Общества с ограниченной ответственностью «Омега-Е» (ОГРН 1022202314661; ИНН 2248003498)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</w:p>
    <w:p w14:paraId="29E6EC97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FFE4D42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9E6C3EE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4F74AF7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C978" w14:textId="77777777" w:rsidR="00FB429D" w:rsidRDefault="00FB429D">
      <w:r>
        <w:separator/>
      </w:r>
    </w:p>
  </w:endnote>
  <w:endnote w:type="continuationSeparator" w:id="0">
    <w:p w14:paraId="323B965D" w14:textId="77777777" w:rsidR="00FB429D" w:rsidRDefault="00FB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9994" w14:textId="77777777" w:rsidR="00FB429D" w:rsidRDefault="00FB429D">
      <w:r>
        <w:separator/>
      </w:r>
    </w:p>
  </w:footnote>
  <w:footnote w:type="continuationSeparator" w:id="0">
    <w:p w14:paraId="0694323D" w14:textId="77777777" w:rsidR="00FB429D" w:rsidRDefault="00FB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DAC0-8016-4736-A69E-53E6416F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136</cp:revision>
  <cp:lastPrinted>2022-08-03T03:11:00Z</cp:lastPrinted>
  <dcterms:created xsi:type="dcterms:W3CDTF">2018-11-01T04:36:00Z</dcterms:created>
  <dcterms:modified xsi:type="dcterms:W3CDTF">2022-09-07T05:29:00Z</dcterms:modified>
</cp:coreProperties>
</file>